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E26609" w:rsidRDefault="00877A3E" w:rsidP="00E26609">
      <w:pPr>
        <w:ind w:left="4820"/>
        <w:rPr>
          <w:sz w:val="24"/>
        </w:rPr>
      </w:pPr>
      <w:r>
        <w:rPr>
          <w:sz w:val="24"/>
        </w:rPr>
        <w:t>Obec Hubošovce</w:t>
      </w:r>
    </w:p>
    <w:p w:rsidR="00877A3E" w:rsidRDefault="00877A3E" w:rsidP="00E26609">
      <w:pPr>
        <w:ind w:left="4820"/>
        <w:rPr>
          <w:sz w:val="24"/>
        </w:rPr>
      </w:pPr>
      <w:r>
        <w:rPr>
          <w:sz w:val="24"/>
        </w:rPr>
        <w:t xml:space="preserve">Hubošovce </w:t>
      </w:r>
      <w:bookmarkStart w:id="0" w:name="_GoBack"/>
      <w:bookmarkEnd w:id="0"/>
      <w:r>
        <w:rPr>
          <w:sz w:val="24"/>
        </w:rPr>
        <w:t>136</w:t>
      </w:r>
    </w:p>
    <w:p w:rsidR="00877A3E" w:rsidRPr="00F61210" w:rsidRDefault="00877A3E" w:rsidP="00E26609">
      <w:pPr>
        <w:ind w:left="4820"/>
        <w:rPr>
          <w:sz w:val="24"/>
        </w:rPr>
      </w:pPr>
      <w:r>
        <w:rPr>
          <w:sz w:val="24"/>
        </w:rPr>
        <w:t>082 66  Hubošovce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</w:t>
      </w:r>
      <w:r w:rsidR="00877A3E">
        <w:rPr>
          <w:sz w:val="18"/>
          <w:szCs w:val="18"/>
        </w:rPr>
        <w:t xml:space="preserve"> obecného</w:t>
      </w:r>
      <w:r w:rsidRPr="00F61210">
        <w:rPr>
          <w:sz w:val="18"/>
          <w:szCs w:val="18"/>
        </w:rPr>
        <w:t xml:space="preserve">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35A18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41CB7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4FF5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77A3E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A6B57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71AB06D-C42C-40E3-BEA1-BE25FDC0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7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LEŠŠOVÁ Monika</cp:lastModifiedBy>
  <cp:revision>2</cp:revision>
  <cp:lastPrinted>2022-11-11T10:09:00Z</cp:lastPrinted>
  <dcterms:created xsi:type="dcterms:W3CDTF">2022-11-11T10:10:00Z</dcterms:created>
  <dcterms:modified xsi:type="dcterms:W3CDTF">2022-11-11T10:10:00Z</dcterms:modified>
</cp:coreProperties>
</file>